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EC" w:rsidRPr="00FA41EC" w:rsidRDefault="00D90259" w:rsidP="00FA41EC">
      <w:pPr>
        <w:pStyle w:val="a3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HDMI to 3G/HD/SD-SDI </w:t>
      </w:r>
      <w:proofErr w:type="spellStart"/>
      <w:r>
        <w:rPr>
          <w:rFonts w:asciiTheme="minorEastAsia" w:eastAsiaTheme="minorEastAsia" w:hAnsiTheme="minorEastAsia" w:hint="eastAsia"/>
          <w:b/>
          <w:bCs/>
        </w:rPr>
        <w:t>Scaler</w:t>
      </w:r>
      <w:proofErr w:type="spellEnd"/>
      <w:r>
        <w:rPr>
          <w:rFonts w:asciiTheme="minorEastAsia" w:eastAsiaTheme="minorEastAsia" w:hAnsiTheme="minorEastAsia" w:hint="eastAsia"/>
          <w:b/>
          <w:bCs/>
        </w:rPr>
        <w:t xml:space="preserve"> </w:t>
      </w:r>
      <w:r w:rsidR="00FA41EC" w:rsidRPr="00FA41EC">
        <w:rPr>
          <w:rFonts w:asciiTheme="minorEastAsia" w:eastAsiaTheme="minorEastAsia" w:hAnsiTheme="minorEastAsia" w:hint="eastAsia"/>
          <w:b/>
          <w:bCs/>
        </w:rPr>
        <w:t xml:space="preserve">Converter </w:t>
      </w:r>
    </w:p>
    <w:p w:rsidR="00FA41EC" w:rsidRPr="00D90259" w:rsidRDefault="00D90259" w:rsidP="00D90259">
      <w:pPr>
        <w:pStyle w:val="a3"/>
        <w:ind w:left="-426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proofErr w:type="spellStart"/>
      <w:r w:rsidRPr="00D90259">
        <w:rPr>
          <w:rFonts w:asciiTheme="minorEastAsia" w:eastAsiaTheme="minorEastAsia" w:hAnsiTheme="minorEastAsia"/>
          <w:b/>
          <w:sz w:val="30"/>
          <w:szCs w:val="30"/>
        </w:rPr>
        <w:t>E</w:t>
      </w:r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z</w:t>
      </w:r>
      <w:proofErr w:type="spellEnd"/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-HS+</w:t>
      </w: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 w:hint="eastAsia"/>
        </w:rPr>
      </w:pP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 w:hint="eastAsia"/>
        </w:rPr>
      </w:pPr>
    </w:p>
    <w:p w:rsidR="00FA41EC" w:rsidRP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(1) 기 능</w:t>
      </w:r>
    </w:p>
    <w:p w:rsidR="00FA41EC" w:rsidRDefault="00FA41EC" w:rsidP="008E3603">
      <w:pPr>
        <w:pStyle w:val="3"/>
        <w:ind w:left="-426"/>
        <w:jc w:val="left"/>
        <w:rPr>
          <w:rFonts w:asciiTheme="minorEastAsia" w:eastAsiaTheme="minorEastAsia" w:hAnsiTheme="minorEastAsia" w:hint="eastAsia"/>
        </w:rPr>
      </w:pPr>
      <w:r w:rsidRPr="00FA41EC">
        <w:rPr>
          <w:rFonts w:asciiTheme="minorEastAsia" w:eastAsiaTheme="minorEastAsia" w:hAnsiTheme="minorEastAsia" w:hint="eastAsia"/>
        </w:rPr>
        <w:t xml:space="preserve">본 기기는 HDMI 신호를 3G/HD/SD-SDI 신호로 변환하는 컨버터 </w:t>
      </w:r>
      <w:r w:rsidR="00F863F9">
        <w:rPr>
          <w:rFonts w:asciiTheme="minorEastAsia" w:eastAsiaTheme="minorEastAsia" w:hAnsiTheme="minorEastAsia" w:hint="eastAsia"/>
        </w:rPr>
        <w:t xml:space="preserve">장비에 VGA입력과 </w:t>
      </w:r>
      <w:r w:rsidR="00B247B6">
        <w:rPr>
          <w:rFonts w:asciiTheme="minorEastAsia" w:eastAsiaTheme="minorEastAsia" w:hAnsiTheme="minorEastAsia" w:hint="eastAsia"/>
        </w:rPr>
        <w:t>SCALER</w:t>
      </w:r>
      <w:r w:rsidR="00F863F9">
        <w:rPr>
          <w:rFonts w:asciiTheme="minorEastAsia" w:eastAsiaTheme="minorEastAsia" w:hAnsiTheme="minorEastAsia" w:hint="eastAsia"/>
        </w:rPr>
        <w:t xml:space="preserve"> 기능이 추가되어, PC 등 방송용으로 사용할 수 없는 해상도를 </w:t>
      </w:r>
      <w:proofErr w:type="spellStart"/>
      <w:r w:rsidR="00F863F9">
        <w:rPr>
          <w:rFonts w:asciiTheme="minorEastAsia" w:eastAsiaTheme="minorEastAsia" w:hAnsiTheme="minorEastAsia" w:hint="eastAsia"/>
        </w:rPr>
        <w:t>방송급</w:t>
      </w:r>
      <w:proofErr w:type="spellEnd"/>
      <w:r w:rsidR="00F863F9">
        <w:rPr>
          <w:rFonts w:asciiTheme="minorEastAsia" w:eastAsiaTheme="minorEastAsia" w:hAnsiTheme="minorEastAsia" w:hint="eastAsia"/>
        </w:rPr>
        <w:t xml:space="preserve"> 해상도로 조절하여 장거리 전송 가능한 스캔 컨버터로써</w:t>
      </w:r>
      <w:r w:rsidRPr="00FA41EC">
        <w:rPr>
          <w:rFonts w:asciiTheme="minorEastAsia" w:eastAsiaTheme="minorEastAsia" w:hAnsiTheme="minorEastAsia" w:hint="eastAsia"/>
        </w:rPr>
        <w:t xml:space="preserve"> 다음과 같은 사양에 준한다.</w:t>
      </w:r>
    </w:p>
    <w:p w:rsidR="00F863F9" w:rsidRDefault="00F863F9" w:rsidP="008E3603">
      <w:pPr>
        <w:pStyle w:val="3"/>
        <w:ind w:left="-426"/>
        <w:jc w:val="left"/>
        <w:rPr>
          <w:rFonts w:asciiTheme="minorEastAsia" w:eastAsiaTheme="minorEastAsia" w:hAnsiTheme="minorEastAsia" w:hint="eastAsia"/>
        </w:rPr>
      </w:pPr>
    </w:p>
    <w:p w:rsidR="00DF0275" w:rsidRPr="00FA41EC" w:rsidRDefault="00DF0275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효율적인 열 발산설계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247B6">
        <w:rPr>
          <w:rFonts w:asciiTheme="minorEastAsia" w:eastAsiaTheme="minorEastAsia" w:hAnsiTheme="minorEastAsia" w:hint="eastAsia"/>
        </w:rPr>
        <w:t>다양한 출력 해상도 설정 (VESA 규격 지원)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247B6">
        <w:rPr>
          <w:rFonts w:asciiTheme="minorEastAsia" w:eastAsiaTheme="minorEastAsia" w:hAnsiTheme="minorEastAsia" w:hint="eastAsia"/>
        </w:rPr>
        <w:t>입력 신호 확인을 위한 LED 점등</w:t>
      </w:r>
    </w:p>
    <w:p w:rsidR="00B247B6" w:rsidRDefault="00FA41EC" w:rsidP="00B247B6">
      <w:pPr>
        <w:pStyle w:val="3"/>
        <w:ind w:left="-426"/>
        <w:rPr>
          <w:rFonts w:asciiTheme="minorEastAsia" w:eastAsiaTheme="minorEastAsia" w:hAnsiTheme="minorEastAsia" w:hint="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247B6">
        <w:rPr>
          <w:rFonts w:asciiTheme="minorEastAsia" w:eastAsiaTheme="minorEastAsia" w:hAnsiTheme="minorEastAsia" w:hint="eastAsia"/>
        </w:rPr>
        <w:t xml:space="preserve">오디오 </w:t>
      </w:r>
      <w:proofErr w:type="spellStart"/>
      <w:r w:rsidR="00B247B6">
        <w:rPr>
          <w:rFonts w:asciiTheme="minorEastAsia" w:eastAsiaTheme="minorEastAsia" w:hAnsiTheme="minorEastAsia" w:hint="eastAsia"/>
        </w:rPr>
        <w:t>Enbedded</w:t>
      </w:r>
      <w:proofErr w:type="spellEnd"/>
      <w:r w:rsidR="00B247B6">
        <w:rPr>
          <w:rFonts w:asciiTheme="minorEastAsia" w:eastAsiaTheme="minorEastAsia" w:hAnsiTheme="minorEastAsia" w:hint="eastAsia"/>
        </w:rPr>
        <w:t xml:space="preserve"> 기능 지원</w:t>
      </w:r>
    </w:p>
    <w:p w:rsidR="00B247B6" w:rsidRPr="00FA41EC" w:rsidRDefault="00B247B6" w:rsidP="00B247B6">
      <w:pPr>
        <w:pStyle w:val="3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- 16:9 / 4:3 비율 조정 가능</w:t>
      </w:r>
    </w:p>
    <w:p w:rsidR="00FA41EC" w:rsidRPr="008E3603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>- 비디오 모드 자동 검색 - 3G/HD/SD</w:t>
      </w:r>
    </w:p>
    <w:p w:rsidR="00FA41EC" w:rsidRPr="008E3603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>- HDMI ｖ1.4 지원</w:t>
      </w:r>
    </w:p>
    <w:p w:rsidR="00FA41EC" w:rsidRDefault="00FA41EC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 xml:space="preserve">- SDI Output x 2 지원 </w:t>
      </w:r>
      <w:proofErr w:type="gramStart"/>
      <w:r w:rsidRPr="008E3603">
        <w:rPr>
          <w:rFonts w:asciiTheme="minorEastAsia" w:eastAsiaTheme="minorEastAsia" w:hAnsiTheme="minorEastAsia" w:hint="eastAsia"/>
          <w:color w:val="000000" w:themeColor="text1"/>
        </w:rPr>
        <w:t>[ BNC</w:t>
      </w:r>
      <w:proofErr w:type="gramEnd"/>
      <w:r w:rsidRPr="008E3603">
        <w:rPr>
          <w:rFonts w:asciiTheme="minorEastAsia" w:eastAsiaTheme="minorEastAsia" w:hAnsiTheme="minorEastAsia" w:hint="eastAsia"/>
          <w:color w:val="000000" w:themeColor="text1"/>
        </w:rPr>
        <w:t xml:space="preserve"> 75 Ohm ]</w:t>
      </w: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- VGA 입력 신호 지원</w:t>
      </w: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- 부착 가능한 별도의 </w:t>
      </w:r>
      <w:proofErr w:type="spellStart"/>
      <w:r>
        <w:rPr>
          <w:rFonts w:asciiTheme="minorEastAsia" w:eastAsiaTheme="minorEastAsia" w:hAnsiTheme="minorEastAsia" w:hint="eastAsia"/>
          <w:color w:val="000000" w:themeColor="text1"/>
        </w:rPr>
        <w:t>브라켓</w:t>
      </w:r>
      <w:proofErr w:type="spellEnd"/>
      <w:r>
        <w:rPr>
          <w:rFonts w:asciiTheme="minorEastAsia" w:eastAsiaTheme="minorEastAsia" w:hAnsiTheme="minorEastAsia" w:hint="eastAsia"/>
          <w:color w:val="000000" w:themeColor="text1"/>
        </w:rPr>
        <w:t xml:space="preserve"> 제공</w:t>
      </w: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- PC 및 노트북 해상도 지원</w:t>
      </w: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</w:p>
    <w:p w:rsidR="00FA41EC" w:rsidRPr="00FA41EC" w:rsidRDefault="00FA41EC" w:rsidP="00DF0275">
      <w:pPr>
        <w:pStyle w:val="a3"/>
        <w:rPr>
          <w:rFonts w:asciiTheme="minorEastAsia" w:eastAsiaTheme="minorEastAsia" w:hAnsiTheme="minorEastAsia"/>
        </w:rPr>
      </w:pPr>
    </w:p>
    <w:p w:rsidR="00FA41EC" w:rsidRDefault="00FA41EC" w:rsidP="00FA41EC">
      <w:pPr>
        <w:pStyle w:val="2"/>
        <w:ind w:left="-426"/>
        <w:rPr>
          <w:rFonts w:asciiTheme="minorEastAsia" w:eastAsiaTheme="minorEastAsia" w:hAnsiTheme="minorEastAsia" w:hint="eastAsia"/>
        </w:rPr>
      </w:pPr>
      <w:r w:rsidRPr="00FA41EC">
        <w:rPr>
          <w:rFonts w:asciiTheme="minorEastAsia" w:eastAsiaTheme="minorEastAsia" w:hAnsiTheme="minorEastAsia" w:hint="eastAsia"/>
        </w:rPr>
        <w:lastRenderedPageBreak/>
        <w:t>(2) 기기 특성</w:t>
      </w: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 w:hint="eastAsia"/>
        </w:rPr>
      </w:pPr>
    </w:p>
    <w:tbl>
      <w:tblPr>
        <w:tblW w:w="9140" w:type="dxa"/>
        <w:tblCellMar>
          <w:left w:w="0" w:type="dxa"/>
          <w:right w:w="0" w:type="dxa"/>
        </w:tblCellMar>
        <w:tblLook w:val="04A0"/>
      </w:tblPr>
      <w:tblGrid>
        <w:gridCol w:w="3160"/>
        <w:gridCol w:w="708"/>
        <w:gridCol w:w="673"/>
        <w:gridCol w:w="673"/>
        <w:gridCol w:w="950"/>
        <w:gridCol w:w="949"/>
        <w:gridCol w:w="715"/>
        <w:gridCol w:w="1312"/>
      </w:tblGrid>
      <w:tr w:rsidR="00DF0275" w:rsidRPr="00DF0275">
        <w:trPr>
          <w:trHeight w:val="31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Parameter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Units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Min.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Typ.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Max.</w:t>
            </w:r>
          </w:p>
        </w:tc>
      </w:tr>
      <w:tr w:rsidR="00DF0275" w:rsidRPr="00DF0275">
        <w:trPr>
          <w:trHeight w:val="220"/>
        </w:trPr>
        <w:tc>
          <w:tcPr>
            <w:tcW w:w="9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 Video Formats</w:t>
            </w:r>
          </w:p>
        </w:tc>
      </w:tr>
      <w:tr w:rsidR="00DF0275" w:rsidRPr="00DF0275">
        <w:trPr>
          <w:trHeight w:val="20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  <w:szCs w:val="20"/>
              </w:rPr>
              <w:t>HDMI</w:t>
            </w:r>
          </w:p>
        </w:tc>
        <w:tc>
          <w:tcPr>
            <w:tcW w:w="6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  <w:szCs w:val="20"/>
              </w:rPr>
              <w:t>VGA</w:t>
            </w:r>
          </w:p>
        </w:tc>
      </w:tr>
      <w:tr w:rsidR="00DF0275" w:rsidRPr="00DF0275">
        <w:trPr>
          <w:trHeight w:val="346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- 720x480i@59.94/60 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- 720x576i@50 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- 1280x720p@50/59.94/60 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- 1920x1080i@50/59.94/60 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- 1920x1080p@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 23.94/24/25/29.97/30 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- 1920x1080p@50/59.94/60  </w:t>
            </w:r>
          </w:p>
        </w:tc>
        <w:tc>
          <w:tcPr>
            <w:tcW w:w="6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- 640x480p@60/72/75/85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- 800x600p@60/56/72/75/85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- 1024x768p@60/70/75/85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- 1152x864p@75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- 1280x720p@50/60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- 1280x768p@60@60RB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- 1280x800p@60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- 1280x960p@60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- 1280x1024p@60/75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- 1360x768p@60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- 1440x900p@60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- 1400x1050p@60/75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- 1600x1200p@60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- 1680x1050p@60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- 1920x1080i@50/60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- 1920x1080p@24/50/60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- 1920x1200p@60 </w:t>
            </w:r>
          </w:p>
        </w:tc>
      </w:tr>
      <w:tr w:rsidR="00DF0275" w:rsidRPr="00DF0275">
        <w:trPr>
          <w:trHeight w:val="330"/>
        </w:trPr>
        <w:tc>
          <w:tcPr>
            <w:tcW w:w="9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 Audio</w:t>
            </w:r>
          </w:p>
        </w:tc>
      </w:tr>
      <w:tr w:rsidR="00DF0275" w:rsidRPr="00DF0275">
        <w:trPr>
          <w:trHeight w:val="33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- 3.5mm Stereo Jack x 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DF0275" w:rsidRPr="00DF0275">
        <w:trPr>
          <w:trHeight w:val="330"/>
        </w:trPr>
        <w:tc>
          <w:tcPr>
            <w:tcW w:w="9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 HDMI</w:t>
            </w:r>
          </w:p>
        </w:tc>
      </w:tr>
      <w:tr w:rsidR="00DF0275" w:rsidRPr="00DF0275">
        <w:trPr>
          <w:trHeight w:val="2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Connector (1 Port)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</w:t>
            </w:r>
          </w:p>
        </w:tc>
        <w:tc>
          <w:tcPr>
            <w:tcW w:w="3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Type A</w:t>
            </w:r>
          </w:p>
        </w:tc>
      </w:tr>
      <w:tr w:rsidR="00DF0275" w:rsidRPr="00DF0275">
        <w:trPr>
          <w:trHeight w:val="330"/>
        </w:trPr>
        <w:tc>
          <w:tcPr>
            <w:tcW w:w="9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 VGA</w:t>
            </w:r>
          </w:p>
        </w:tc>
      </w:tr>
      <w:tr w:rsidR="00DF0275" w:rsidRPr="00DF0275">
        <w:trPr>
          <w:trHeight w:val="36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Connector (1 Port)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</w:t>
            </w:r>
          </w:p>
        </w:tc>
        <w:tc>
          <w:tcPr>
            <w:tcW w:w="356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D-SUB 15 female</w:t>
            </w:r>
          </w:p>
        </w:tc>
      </w:tr>
      <w:tr w:rsidR="00DF0275" w:rsidRPr="00DF0275">
        <w:trPr>
          <w:trHeight w:val="555"/>
        </w:trPr>
        <w:tc>
          <w:tcPr>
            <w:tcW w:w="25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 Output Electrical Specifications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DF0275" w:rsidRPr="00DF0275">
        <w:trPr>
          <w:trHeight w:val="345"/>
        </w:trPr>
        <w:tc>
          <w:tcPr>
            <w:tcW w:w="2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Parameter</w:t>
            </w:r>
          </w:p>
        </w:tc>
        <w:tc>
          <w:tcPr>
            <w:tcW w:w="6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Units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Min.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Typ.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Max.</w:t>
            </w:r>
          </w:p>
        </w:tc>
      </w:tr>
      <w:tr w:rsidR="00DF0275" w:rsidRPr="00DF0275">
        <w:trPr>
          <w:trHeight w:val="315"/>
        </w:trPr>
        <w:tc>
          <w:tcPr>
            <w:tcW w:w="9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Video Formats</w:t>
            </w:r>
          </w:p>
        </w:tc>
      </w:tr>
      <w:tr w:rsidR="00DF0275" w:rsidRPr="00DF0275">
        <w:trPr>
          <w:trHeight w:val="238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- 720x480i@59.94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- 720x576i@50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- 1280x720p@50/59.94/60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- 1920x1080i@50/59.94/60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- 1920x1080p@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 23.94/24/25/29.97/30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- 1920x1080p@50/59.94/60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 </w:t>
            </w:r>
          </w:p>
        </w:tc>
      </w:tr>
      <w:tr w:rsidR="00DF0275" w:rsidRPr="00DF0275">
        <w:trPr>
          <w:trHeight w:val="315"/>
        </w:trPr>
        <w:tc>
          <w:tcPr>
            <w:tcW w:w="9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 Audio Output</w:t>
            </w:r>
          </w:p>
        </w:tc>
      </w:tr>
      <w:tr w:rsidR="00DF0275" w:rsidRPr="00DF0275">
        <w:trPr>
          <w:trHeight w:val="31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- 48KHz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DF0275" w:rsidRPr="00DF0275">
        <w:trPr>
          <w:trHeight w:val="315"/>
        </w:trPr>
        <w:tc>
          <w:tcPr>
            <w:tcW w:w="9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 SDI Output</w:t>
            </w:r>
          </w:p>
        </w:tc>
      </w:tr>
      <w:tr w:rsidR="00DF0275" w:rsidRPr="00DF0275">
        <w:trPr>
          <w:trHeight w:val="67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 - Connector (2 Port)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-</w:t>
            </w:r>
          </w:p>
        </w:tc>
        <w:tc>
          <w:tcPr>
            <w:tcW w:w="356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75ohm, 2 x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BNC type female</w:t>
            </w:r>
          </w:p>
        </w:tc>
      </w:tr>
      <w:tr w:rsidR="00DF0275" w:rsidRPr="00DF0275">
        <w:trPr>
          <w:trHeight w:val="630"/>
        </w:trPr>
        <w:tc>
          <w:tcPr>
            <w:tcW w:w="91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lastRenderedPageBreak/>
              <w:t> General Specifications</w:t>
            </w:r>
          </w:p>
        </w:tc>
      </w:tr>
      <w:tr w:rsidR="00DF0275" w:rsidRPr="00DF0275">
        <w:trPr>
          <w:trHeight w:val="315"/>
        </w:trPr>
        <w:tc>
          <w:tcPr>
            <w:tcW w:w="2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Parameter</w:t>
            </w:r>
          </w:p>
        </w:tc>
        <w:tc>
          <w:tcPr>
            <w:tcW w:w="6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Units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Min.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Typ.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b/>
                <w:bCs/>
                <w:color w:val="000000"/>
                <w:kern w:val="0"/>
              </w:rPr>
              <w:t>Max.</w:t>
            </w:r>
          </w:p>
        </w:tc>
      </w:tr>
      <w:tr w:rsidR="00DF0275" w:rsidRPr="00DF0275">
        <w:trPr>
          <w:trHeight w:val="34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Operating Temperature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 </w:t>
            </w:r>
            <w:r w:rsidRPr="00DF027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℃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50</w:t>
            </w:r>
          </w:p>
        </w:tc>
      </w:tr>
      <w:tr w:rsidR="00DF0275" w:rsidRPr="00DF0275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Relative humidity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%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90</w:t>
            </w:r>
          </w:p>
        </w:tc>
      </w:tr>
      <w:tr w:rsidR="00DF0275" w:rsidRPr="00DF0275">
        <w:trPr>
          <w:trHeight w:val="31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DC Input power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V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5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18</w:t>
            </w:r>
          </w:p>
        </w:tc>
      </w:tr>
      <w:tr w:rsidR="00DF0275" w:rsidRPr="00DF0275">
        <w:trPr>
          <w:trHeight w:val="31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Lowest Power Consumption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W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2.52</w:t>
            </w:r>
          </w:p>
        </w:tc>
      </w:tr>
      <w:tr w:rsidR="00DF0275" w:rsidRPr="00DF0275">
        <w:trPr>
          <w:trHeight w:val="81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Dimensions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mm</w:t>
            </w:r>
          </w:p>
        </w:tc>
        <w:tc>
          <w:tcPr>
            <w:tcW w:w="3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146.1x98.8x28.4 </w:t>
            </w:r>
            <w:r w:rsidRPr="00DF0275">
              <w:rPr>
                <w:rFonts w:ascii="Calibri" w:eastAsia="굴림" w:hAnsi="Calibri" w:cs="굴림"/>
                <w:color w:val="000000"/>
                <w:kern w:val="0"/>
                <w:sz w:val="24"/>
                <w:szCs w:val="24"/>
              </w:rPr>
              <w:br/>
            </w: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(include connector)</w:t>
            </w:r>
          </w:p>
        </w:tc>
      </w:tr>
      <w:tr w:rsidR="00DF0275" w:rsidRPr="00DF0275">
        <w:trPr>
          <w:trHeight w:val="31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Weight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g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>297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275" w:rsidRPr="00DF0275" w:rsidRDefault="00DF0275" w:rsidP="00DF027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Noto Sans" w:eastAsia="굴림" w:hAnsi="Noto Sans" w:cs="굴림"/>
                <w:color w:val="333333"/>
                <w:kern w:val="0"/>
                <w:sz w:val="14"/>
                <w:szCs w:val="14"/>
              </w:rPr>
            </w:pPr>
            <w:r w:rsidRPr="00DF0275">
              <w:rPr>
                <w:rFonts w:ascii="Calibri" w:eastAsia="굴림" w:hAnsi="Calibri" w:cs="굴림"/>
                <w:color w:val="000000"/>
                <w:kern w:val="0"/>
                <w:szCs w:val="20"/>
              </w:rPr>
              <w:t xml:space="preserve">　</w:t>
            </w:r>
          </w:p>
        </w:tc>
      </w:tr>
    </w:tbl>
    <w:p w:rsidR="00DF0275" w:rsidRDefault="00DF0275" w:rsidP="00FA41EC">
      <w:pPr>
        <w:pStyle w:val="2"/>
        <w:ind w:left="-426"/>
        <w:rPr>
          <w:rFonts w:asciiTheme="minorEastAsia" w:eastAsiaTheme="minorEastAsia" w:hAnsiTheme="minorEastAsia" w:hint="eastAsia"/>
        </w:rPr>
      </w:pP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8E3603" w:rsidRPr="00FA41EC" w:rsidRDefault="008E3603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FA41EC" w:rsidRPr="00FA41EC" w:rsidRDefault="008E3603" w:rsidP="00FA41EC">
      <w:pPr>
        <w:pStyle w:val="4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spellStart"/>
      <w:r>
        <w:rPr>
          <w:rFonts w:asciiTheme="minorEastAsia" w:eastAsiaTheme="minorEastAsia" w:hAnsiTheme="minorEastAsia" w:hint="eastAsia"/>
        </w:rPr>
        <w:t>ez</w:t>
      </w:r>
      <w:proofErr w:type="spellEnd"/>
      <w:r>
        <w:rPr>
          <w:rFonts w:asciiTheme="minorEastAsia" w:eastAsiaTheme="minorEastAsia" w:hAnsiTheme="minorEastAsia" w:hint="eastAsia"/>
        </w:rPr>
        <w:t>-</w:t>
      </w:r>
      <w:r w:rsidR="00FA41EC" w:rsidRPr="00FA41EC">
        <w:rPr>
          <w:rFonts w:asciiTheme="minorEastAsia" w:eastAsiaTheme="minorEastAsia" w:hAnsiTheme="minorEastAsia" w:hint="eastAsia"/>
        </w:rPr>
        <w:t>HS</w:t>
      </w:r>
      <w:r w:rsidR="00DF0275">
        <w:rPr>
          <w:rFonts w:asciiTheme="minorEastAsia" w:eastAsiaTheme="minorEastAsia" w:hAnsiTheme="minorEastAsia" w:hint="eastAsia"/>
        </w:rPr>
        <w:t>+</w:t>
      </w:r>
      <w:r w:rsidR="00FA41EC" w:rsidRPr="00FA41EC">
        <w:rPr>
          <w:rFonts w:asciiTheme="minorEastAsia" w:eastAsiaTheme="minorEastAsia" w:hAnsiTheme="minorEastAsia" w:hint="eastAsia"/>
        </w:rPr>
        <w:t xml:space="preserve"> 및 동등 이상 품이어야 한다. </w:t>
      </w:r>
    </w:p>
    <w:p w:rsidR="00367D5F" w:rsidRPr="00DF0275" w:rsidRDefault="00367D5F" w:rsidP="00FA41EC">
      <w:pPr>
        <w:ind w:left="-426"/>
        <w:rPr>
          <w:rFonts w:asciiTheme="minorEastAsia" w:hAnsiTheme="minorEastAsia"/>
          <w:szCs w:val="20"/>
        </w:rPr>
      </w:pPr>
    </w:p>
    <w:sectPr w:rsidR="00367D5F" w:rsidRPr="00DF0275" w:rsidSect="00947F9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854" w:rsidRDefault="00C50854" w:rsidP="001503DC">
      <w:pPr>
        <w:spacing w:after="0" w:line="240" w:lineRule="auto"/>
      </w:pPr>
      <w:r>
        <w:separator/>
      </w:r>
    </w:p>
  </w:endnote>
  <w:endnote w:type="continuationSeparator" w:id="0">
    <w:p w:rsidR="00C50854" w:rsidRDefault="00C50854" w:rsidP="0015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854" w:rsidRDefault="00C50854" w:rsidP="001503DC">
      <w:pPr>
        <w:spacing w:after="0" w:line="240" w:lineRule="auto"/>
      </w:pPr>
      <w:r>
        <w:separator/>
      </w:r>
    </w:p>
  </w:footnote>
  <w:footnote w:type="continuationSeparator" w:id="0">
    <w:p w:rsidR="00C50854" w:rsidRDefault="00C50854" w:rsidP="00150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1503DC"/>
    <w:rsid w:val="002F0B3B"/>
    <w:rsid w:val="00367D5F"/>
    <w:rsid w:val="0053494D"/>
    <w:rsid w:val="0056586E"/>
    <w:rsid w:val="007163C5"/>
    <w:rsid w:val="008E3603"/>
    <w:rsid w:val="00947F94"/>
    <w:rsid w:val="00B247B6"/>
    <w:rsid w:val="00C50854"/>
    <w:rsid w:val="00C8223C"/>
    <w:rsid w:val="00D90259"/>
    <w:rsid w:val="00DF0275"/>
    <w:rsid w:val="00F863F9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9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1503DC"/>
  </w:style>
  <w:style w:type="paragraph" w:styleId="a6">
    <w:name w:val="footer"/>
    <w:basedOn w:val="a"/>
    <w:link w:val="Char0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1503DC"/>
  </w:style>
  <w:style w:type="character" w:styleId="a7">
    <w:name w:val="Strong"/>
    <w:basedOn w:val="a0"/>
    <w:uiPriority w:val="22"/>
    <w:qFormat/>
    <w:rsid w:val="00DF0275"/>
    <w:rPr>
      <w:b/>
      <w:bCs/>
    </w:rPr>
  </w:style>
  <w:style w:type="paragraph" w:styleId="a8">
    <w:name w:val="Normal (Web)"/>
    <w:basedOn w:val="a"/>
    <w:uiPriority w:val="99"/>
    <w:unhideWhenUsed/>
    <w:rsid w:val="00DF027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4</cp:revision>
  <dcterms:created xsi:type="dcterms:W3CDTF">2018-04-27T07:18:00Z</dcterms:created>
  <dcterms:modified xsi:type="dcterms:W3CDTF">2018-04-27T09:07:00Z</dcterms:modified>
</cp:coreProperties>
</file>