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EC" w:rsidRDefault="00FA41EC" w:rsidP="00FA41EC">
      <w:pPr>
        <w:pStyle w:val="a3"/>
        <w:ind w:left="-426"/>
        <w:rPr>
          <w:rFonts w:asciiTheme="minorEastAsia" w:eastAsiaTheme="minorEastAsia" w:hAnsiTheme="minorEastAs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41EC">
        <w:rPr>
          <w:rFonts w:asciiTheme="minorEastAsia" w:eastAsiaTheme="minorEastAsia" w:hAnsiTheme="minorEastAsia" w:hint="eastAs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HDMI to 3G/HD/SD-SDI Converter </w:t>
      </w:r>
    </w:p>
    <w:p w:rsidR="003966E8" w:rsidRPr="00FA41EC" w:rsidRDefault="003966E8" w:rsidP="00FA41EC">
      <w:pPr>
        <w:pStyle w:val="a3"/>
        <w:ind w:left="-4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BAT-HS</w:t>
      </w:r>
    </w:p>
    <w:p w:rsidR="00FA41EC" w:rsidRPr="00FA41EC" w:rsidRDefault="00FA41EC" w:rsidP="00FA41EC">
      <w:pPr>
        <w:pStyle w:val="a3"/>
        <w:ind w:left="-426"/>
        <w:rPr>
          <w:rFonts w:asciiTheme="minorEastAsia" w:eastAsiaTheme="minorEastAsia" w:hAnsiTheme="minorEastAsia"/>
        </w:rPr>
      </w:pPr>
    </w:p>
    <w:p w:rsidR="00FA41EC" w:rsidRPr="00FA41EC" w:rsidRDefault="00FA41EC" w:rsidP="00FA41EC">
      <w:pPr>
        <w:pStyle w:val="2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(1) 기 능</w:t>
      </w:r>
    </w:p>
    <w:p w:rsidR="00FA41EC" w:rsidRPr="00FA41EC" w:rsidRDefault="00FA41EC" w:rsidP="00FA41EC">
      <w:pPr>
        <w:pStyle w:val="3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본 기기는 HDMI 신호를 3G/HD/SD-SDI 신호로 변환하는 컨버터 장비로서, 최저의 SDI Jitter성능을 갖고 있어 뛰어난 신호품질을 제공하여 사용자가 잡음이 들어가있는 아날로그 비디오/오디오 신호를 SDI케이블을 통해서 멀리 좋은 품질로 보낼 수 있어야 하고 다음과 같은 사양에 준한다.</w:t>
      </w:r>
    </w:p>
    <w:p w:rsidR="00FA41EC" w:rsidRPr="00FA41EC" w:rsidRDefault="00FA41EC" w:rsidP="00FA41EC">
      <w:pPr>
        <w:pStyle w:val="3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효율적인 열 발산설계</w:t>
      </w:r>
    </w:p>
    <w:p w:rsidR="00FA41EC" w:rsidRPr="00FA41EC" w:rsidRDefault="00FA41EC" w:rsidP="00FA41EC">
      <w:pPr>
        <w:pStyle w:val="3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타 브랜드와 호환성</w:t>
      </w:r>
    </w:p>
    <w:p w:rsidR="00FA41EC" w:rsidRPr="00FA41EC" w:rsidRDefault="00FA41EC" w:rsidP="00FA41EC">
      <w:pPr>
        <w:pStyle w:val="3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다양한 오디오 샘플링 지원(32~192kHz to 48kHz)</w:t>
      </w:r>
    </w:p>
    <w:p w:rsidR="00FA41EC" w:rsidRPr="00FA41EC" w:rsidRDefault="00FA41EC" w:rsidP="00FA41EC">
      <w:pPr>
        <w:pStyle w:val="3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다양한 입력전원 지원(+7V~+15V)</w:t>
      </w:r>
    </w:p>
    <w:p w:rsidR="00FA41EC" w:rsidRPr="00FA41EC" w:rsidRDefault="00FA41EC" w:rsidP="00FA41EC">
      <w:pPr>
        <w:pStyle w:val="3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저전력 소모(3Watt Max.)</w:t>
      </w:r>
    </w:p>
    <w:p w:rsidR="00FA41EC" w:rsidRPr="00273B08" w:rsidRDefault="00FA41EC" w:rsidP="00FA41EC">
      <w:pPr>
        <w:pStyle w:val="3"/>
        <w:ind w:left="-426"/>
        <w:rPr>
          <w:rFonts w:asciiTheme="minorEastAsia" w:eastAsiaTheme="minorEastAsia" w:hAnsiTheme="minorEastAsia"/>
          <w:color w:val="000000" w:themeColor="text1"/>
        </w:rPr>
      </w:pPr>
      <w:r w:rsidRPr="00273B08">
        <w:rPr>
          <w:rFonts w:asciiTheme="minorEastAsia" w:eastAsiaTheme="minorEastAsia" w:hAnsiTheme="minorEastAsia" w:hint="eastAsia"/>
          <w:color w:val="000000" w:themeColor="text1"/>
        </w:rPr>
        <w:t>- 장거리 전송가능(최대 200M)</w:t>
      </w:r>
    </w:p>
    <w:p w:rsidR="00FA41EC" w:rsidRPr="00273B08" w:rsidRDefault="00FA41EC" w:rsidP="00FA41EC">
      <w:pPr>
        <w:pStyle w:val="3"/>
        <w:ind w:left="-426"/>
        <w:rPr>
          <w:rFonts w:asciiTheme="minorEastAsia" w:eastAsiaTheme="minorEastAsia" w:hAnsiTheme="minorEastAsia"/>
          <w:color w:val="000000" w:themeColor="text1"/>
        </w:rPr>
      </w:pPr>
      <w:r w:rsidRPr="00273B08">
        <w:rPr>
          <w:rFonts w:asciiTheme="minorEastAsia" w:eastAsiaTheme="minorEastAsia" w:hAnsiTheme="minorEastAsia" w:hint="eastAsia"/>
          <w:color w:val="000000" w:themeColor="text1"/>
        </w:rPr>
        <w:t>- 비디오 모드 자동 검색 - 3G/HD/SD</w:t>
      </w:r>
    </w:p>
    <w:p w:rsidR="00FA41EC" w:rsidRPr="00273B08" w:rsidRDefault="00FA41EC" w:rsidP="00FA41EC">
      <w:pPr>
        <w:pStyle w:val="3"/>
        <w:ind w:left="-426"/>
        <w:rPr>
          <w:rFonts w:asciiTheme="minorEastAsia" w:eastAsiaTheme="minorEastAsia" w:hAnsiTheme="minorEastAsia"/>
          <w:color w:val="000000" w:themeColor="text1"/>
        </w:rPr>
      </w:pPr>
      <w:r w:rsidRPr="00273B08">
        <w:rPr>
          <w:rFonts w:asciiTheme="minorEastAsia" w:eastAsiaTheme="minorEastAsia" w:hAnsiTheme="minorEastAsia" w:hint="eastAsia"/>
          <w:color w:val="000000" w:themeColor="text1"/>
        </w:rPr>
        <w:t>- 별도의 Analog Stereo Audio (RCA) 입력 선택 가능</w:t>
      </w:r>
    </w:p>
    <w:p w:rsidR="00FA41EC" w:rsidRPr="00273B08" w:rsidRDefault="00FA41EC" w:rsidP="00FA41EC">
      <w:pPr>
        <w:pStyle w:val="3"/>
        <w:ind w:left="-426"/>
        <w:rPr>
          <w:rFonts w:asciiTheme="minorEastAsia" w:eastAsiaTheme="minorEastAsia" w:hAnsiTheme="minorEastAsia"/>
          <w:color w:val="000000" w:themeColor="text1"/>
        </w:rPr>
      </w:pPr>
      <w:r w:rsidRPr="00273B08">
        <w:rPr>
          <w:rFonts w:asciiTheme="minorEastAsia" w:eastAsiaTheme="minorEastAsia" w:hAnsiTheme="minorEastAsia" w:hint="eastAsia"/>
          <w:color w:val="000000" w:themeColor="text1"/>
        </w:rPr>
        <w:t>- HDMI ｖ1.4 지원</w:t>
      </w:r>
    </w:p>
    <w:p w:rsidR="00FA41EC" w:rsidRPr="00273B08" w:rsidRDefault="00FA41EC" w:rsidP="00FA41EC">
      <w:pPr>
        <w:pStyle w:val="3"/>
        <w:ind w:left="-426"/>
        <w:rPr>
          <w:rFonts w:asciiTheme="minorEastAsia" w:eastAsiaTheme="minorEastAsia" w:hAnsiTheme="minorEastAsia"/>
          <w:color w:val="000000" w:themeColor="text1"/>
        </w:rPr>
      </w:pPr>
      <w:r w:rsidRPr="00273B08">
        <w:rPr>
          <w:rFonts w:asciiTheme="minorEastAsia" w:eastAsiaTheme="minorEastAsia" w:hAnsiTheme="minorEastAsia" w:hint="eastAsia"/>
          <w:color w:val="000000" w:themeColor="text1"/>
        </w:rPr>
        <w:t>- SDI Output x 2 지원 [ BNC 75 Ohm ]</w:t>
      </w:r>
      <w:bookmarkStart w:id="0" w:name="_GoBack"/>
      <w:bookmarkEnd w:id="0"/>
    </w:p>
    <w:p w:rsidR="00FA41EC" w:rsidRPr="00FA41EC" w:rsidRDefault="00FA41EC" w:rsidP="00FA41EC">
      <w:pPr>
        <w:pStyle w:val="a3"/>
        <w:ind w:left="-426"/>
        <w:rPr>
          <w:rFonts w:asciiTheme="minorEastAsia" w:eastAsiaTheme="minorEastAsia" w:hAnsiTheme="minorEastAsia"/>
        </w:rPr>
      </w:pPr>
    </w:p>
    <w:p w:rsidR="00FA41EC" w:rsidRPr="00FA41EC" w:rsidRDefault="00FA41EC" w:rsidP="00FA41EC">
      <w:pPr>
        <w:pStyle w:val="2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(2) 기기 특성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Supported Video Formats: 720(1440) x 480i @ 59.94/60, 720(1440) x 576i @ 50</w:t>
      </w:r>
    </w:p>
    <w:p w:rsidR="00FA41EC" w:rsidRPr="00FA41EC" w:rsidRDefault="00FA41EC" w:rsidP="00FA41EC">
      <w:pPr>
        <w:pStyle w:val="xl69"/>
        <w:ind w:left="-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FA41E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1280x720p@50,1280x720p@59.94/60</w:t>
      </w:r>
    </w:p>
    <w:p w:rsidR="00FA41EC" w:rsidRPr="00FA41EC" w:rsidRDefault="00273B08" w:rsidP="00FA41EC">
      <w:pPr>
        <w:pStyle w:val="xl69"/>
        <w:ind w:left="-426"/>
        <w:jc w:val="both"/>
        <w:rPr>
          <w:rFonts w:asciiTheme="minorEastAsia" w:eastAsiaTheme="minorEastAsia" w:hAnsiTheme="minorEastAsia"/>
          <w:sz w:val="20"/>
          <w:szCs w:val="20"/>
        </w:rPr>
      </w:pPr>
      <w:hyperlink r:id="rId5" w:history="1">
        <w:r w:rsidR="00FA41EC" w:rsidRPr="00FA41EC">
          <w:rPr>
            <w:rStyle w:val="a4"/>
            <w:rFonts w:asciiTheme="minorEastAsia" w:eastAsiaTheme="minorEastAsia" w:hAnsiTheme="minorEastAsia" w:hint="eastAsia"/>
            <w:sz w:val="20"/>
            <w:szCs w:val="20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1920x1080p@23.94</w:t>
        </w:r>
      </w:hyperlink>
      <w:r w:rsidR="00FA41EC" w:rsidRPr="00FA41E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/24,1920x1080p@25,</w:t>
      </w:r>
    </w:p>
    <w:p w:rsidR="00FA41EC" w:rsidRPr="00FA41EC" w:rsidRDefault="00FA41EC" w:rsidP="00FA41EC">
      <w:pPr>
        <w:pStyle w:val="xl69"/>
        <w:ind w:left="-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FA41E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1920x1080p@29.97/30</w:t>
      </w:r>
    </w:p>
    <w:p w:rsidR="00FA41EC" w:rsidRPr="00FA41EC" w:rsidRDefault="00FA41EC" w:rsidP="00FA41EC">
      <w:pPr>
        <w:pStyle w:val="xl68"/>
        <w:ind w:left="-426"/>
        <w:jc w:val="both"/>
        <w:rPr>
          <w:rFonts w:asciiTheme="minorEastAsia" w:eastAsiaTheme="minorEastAsia" w:hAnsiTheme="minorEastAsia"/>
          <w:sz w:val="20"/>
          <w:szCs w:val="20"/>
        </w:rPr>
      </w:pPr>
      <w:r w:rsidRPr="00FA41EC">
        <w:rPr>
          <w:rFonts w:asciiTheme="minorEastAsia" w:eastAsiaTheme="minorEastAsia" w:hAnsiTheme="minorEastAsia" w:hint="eastAsia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1920x1080p@50,1920x1080p @ 59.94/60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lastRenderedPageBreak/>
        <w:t>- Input: HDMI with embedded audio &amp; Auto mute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when DVI input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 xml:space="preserve">- Outputs: SMPTE-259/272/274/292/296/299/424/425 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3G/HD/SD-SDI, 2 x BNC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Supports 8 audio channels (4 stereo pairs)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: when the input audio sample rate is 48kHz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Supports Audio Sample Rate Converter Mode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: when the input audio sample rate is not 48kHz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Supports 2 audlochannels (1 stereo pair)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Auto detection of the input audio sample rate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Auto switching audio sample rate converter mode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Supports arbitrary input audio sample rate (32kHz -192kHz)</w:t>
      </w:r>
    </w:p>
    <w:p w:rsidR="00FA41EC" w:rsidRPr="00FA41EC" w:rsidRDefault="00FA41EC" w:rsidP="00FA41EC">
      <w:pPr>
        <w:pStyle w:val="4"/>
        <w:ind w:left="-426"/>
        <w:rPr>
          <w:rFonts w:asciiTheme="minorEastAsia" w:eastAsiaTheme="minorEastAsia" w:hAnsiTheme="minorEastAsia"/>
        </w:rPr>
      </w:pPr>
      <w:r w:rsidRPr="00FA41EC">
        <w:rPr>
          <w:rFonts w:asciiTheme="minorEastAsia" w:eastAsiaTheme="minorEastAsia" w:hAnsiTheme="minorEastAsia" w:hint="eastAsia"/>
        </w:rPr>
        <w:t>- Output audio sample rate is 48kHz</w:t>
      </w:r>
    </w:p>
    <w:p w:rsidR="00FA41EC" w:rsidRPr="00FA41EC" w:rsidRDefault="003966E8" w:rsidP="00FA41EC">
      <w:pPr>
        <w:pStyle w:val="4"/>
        <w:ind w:left="-42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- BAT-</w:t>
      </w:r>
      <w:r w:rsidR="00FA41EC" w:rsidRPr="00FA41EC">
        <w:rPr>
          <w:rFonts w:asciiTheme="minorEastAsia" w:eastAsiaTheme="minorEastAsia" w:hAnsiTheme="minorEastAsia" w:hint="eastAsia"/>
        </w:rPr>
        <w:t xml:space="preserve">HS 및 동등 이상 품이어야 한다. </w:t>
      </w:r>
    </w:p>
    <w:p w:rsidR="00367D5F" w:rsidRPr="003966E8" w:rsidRDefault="00367D5F" w:rsidP="00FA41EC">
      <w:pPr>
        <w:ind w:left="-426"/>
        <w:rPr>
          <w:rFonts w:asciiTheme="minorEastAsia" w:hAnsiTheme="minorEastAsia"/>
          <w:szCs w:val="20"/>
        </w:rPr>
      </w:pPr>
    </w:p>
    <w:sectPr w:rsidR="00367D5F" w:rsidRPr="003966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C8"/>
    <w:rsid w:val="000F47C8"/>
    <w:rsid w:val="00273B08"/>
    <w:rsid w:val="00367D5F"/>
    <w:rsid w:val="003966E8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xl69">
    <w:name w:val="xl69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8">
    <w:name w:val="xl68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character" w:styleId="a4">
    <w:name w:val="Hyperlink"/>
    <w:basedOn w:val="a0"/>
    <w:uiPriority w:val="99"/>
    <w:semiHidden/>
    <w:unhideWhenUsed/>
    <w:rsid w:val="00FA41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0F47C8"/>
    <w:pPr>
      <w:widowControl/>
      <w:wordWrap/>
      <w:autoSpaceDE/>
      <w:autoSpaceDN/>
      <w:snapToGrid w:val="0"/>
      <w:spacing w:after="0" w:line="384" w:lineRule="auto"/>
      <w:ind w:left="732"/>
    </w:pPr>
    <w:rPr>
      <w:rFonts w:ascii="한양신명조" w:eastAsia="한양신명조" w:hAnsi="한양신명조" w:cs="굴림"/>
      <w:b/>
      <w:bCs/>
      <w:color w:val="000000"/>
      <w:kern w:val="0"/>
      <w:szCs w:val="20"/>
    </w:rPr>
  </w:style>
  <w:style w:type="paragraph" w:customStyle="1" w:styleId="a3">
    <w:name w:val="바탕글"/>
    <w:basedOn w:val="a"/>
    <w:rsid w:val="000F47C8"/>
    <w:pPr>
      <w:widowControl/>
      <w:wordWrap/>
      <w:autoSpaceDE/>
      <w:autoSpaceDN/>
      <w:snapToGrid w:val="0"/>
      <w:spacing w:after="0" w:line="384" w:lineRule="auto"/>
    </w:pPr>
    <w:rPr>
      <w:rFonts w:ascii="한컴바탕" w:eastAsia="한컴바탕" w:hAnsi="한컴바탕" w:cs="한컴바탕"/>
      <w:color w:val="000000"/>
      <w:kern w:val="0"/>
      <w:szCs w:val="20"/>
    </w:rPr>
  </w:style>
  <w:style w:type="paragraph" w:customStyle="1" w:styleId="2">
    <w:name w:val="2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3">
    <w:name w:val="3"/>
    <w:basedOn w:val="a"/>
    <w:rsid w:val="000F47C8"/>
    <w:pPr>
      <w:widowControl/>
      <w:wordWrap/>
      <w:autoSpaceDE/>
      <w:autoSpaceDN/>
      <w:snapToGrid w:val="0"/>
      <w:spacing w:after="0" w:line="384" w:lineRule="auto"/>
      <w:ind w:left="2132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4">
    <w:name w:val="4"/>
    <w:basedOn w:val="a"/>
    <w:rsid w:val="000F47C8"/>
    <w:pPr>
      <w:widowControl/>
      <w:wordWrap/>
      <w:autoSpaceDE/>
      <w:autoSpaceDN/>
      <w:snapToGrid w:val="0"/>
      <w:spacing w:after="0" w:line="384" w:lineRule="auto"/>
      <w:ind w:left="1428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xl69">
    <w:name w:val="xl69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paragraph" w:customStyle="1" w:styleId="xl68">
    <w:name w:val="xl68"/>
    <w:basedOn w:val="a"/>
    <w:rsid w:val="00FA41EC"/>
    <w:pPr>
      <w:widowControl/>
      <w:wordWrap/>
      <w:autoSpaceDE/>
      <w:autoSpaceDN/>
      <w:snapToGrid w:val="0"/>
      <w:spacing w:after="0" w:line="384" w:lineRule="auto"/>
      <w:jc w:val="center"/>
    </w:pPr>
    <w:rPr>
      <w:rFonts w:ascii="맑은 고딕" w:eastAsia="맑은 고딕" w:hAnsi="맑은 고딕" w:cs="굴림"/>
      <w:color w:val="000000"/>
      <w:kern w:val="0"/>
      <w:sz w:val="22"/>
    </w:rPr>
  </w:style>
  <w:style w:type="character" w:styleId="a4">
    <w:name w:val="Hyperlink"/>
    <w:basedOn w:val="a0"/>
    <w:uiPriority w:val="99"/>
    <w:semiHidden/>
    <w:unhideWhenUsed/>
    <w:rsid w:val="00FA4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920x1080p@23.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jklim</dc:creator>
  <cp:lastModifiedBy>impala</cp:lastModifiedBy>
  <cp:revision>4</cp:revision>
  <dcterms:created xsi:type="dcterms:W3CDTF">2013-06-12T08:11:00Z</dcterms:created>
  <dcterms:modified xsi:type="dcterms:W3CDTF">2015-07-13T02:38:00Z</dcterms:modified>
</cp:coreProperties>
</file>